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lv_order_guid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crmt_object_guid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lv_genil_id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crmt_genil_object_id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lr_bol_core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cl_crm_bol_core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Ensure that 1Order BOL/</w:t>
      </w:r>
      <w:proofErr w:type="spellStart"/>
      <w:r>
        <w:rPr>
          <w:rFonts w:ascii="LetterGothicLT" w:hAnsi="LetterGothicLT" w:cs="LetterGothicLT"/>
          <w:sz w:val="17"/>
          <w:szCs w:val="17"/>
        </w:rPr>
        <w:t>GenIL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loaded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lr_bol_core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cl_crm_bol_core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instance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lr_bol_core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load_</w:t>
      </w:r>
      <w:proofErr w:type="gramStart"/>
      <w:r>
        <w:rPr>
          <w:rFonts w:ascii="LetterGothicLT" w:hAnsi="LetterGothicLT" w:cs="LetterGothicLT"/>
          <w:sz w:val="17"/>
          <w:szCs w:val="17"/>
        </w:rPr>
        <w:t>component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'BT' ).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Convert the </w:t>
      </w:r>
      <w:proofErr w:type="spellStart"/>
      <w:r>
        <w:rPr>
          <w:rFonts w:ascii="LetterGothicLT" w:hAnsi="LetterGothicLT" w:cs="LetterGothicLT"/>
          <w:sz w:val="17"/>
          <w:szCs w:val="17"/>
        </w:rPr>
        <w:t>OrderGUID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KeyValue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 Framework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lv_order_guid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iv_bor_object_key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lv_genil_id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cl_crm_genil_container_tools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build_object_</w:t>
      </w:r>
      <w:proofErr w:type="gramStart"/>
      <w:r>
        <w:rPr>
          <w:rFonts w:ascii="LetterGothicLT" w:hAnsi="LetterGothicLT" w:cs="LetterGothicLT"/>
          <w:sz w:val="17"/>
          <w:szCs w:val="17"/>
        </w:rPr>
        <w:t>id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is_object_key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lv_order_</w:t>
      </w:r>
      <w:proofErr w:type="gramStart"/>
      <w:r>
        <w:rPr>
          <w:rFonts w:ascii="LetterGothicLT" w:hAnsi="LetterGothicLT" w:cs="LetterGothicLT"/>
          <w:sz w:val="17"/>
          <w:szCs w:val="17"/>
        </w:rPr>
        <w:t>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iv_bor_object_type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'Z2000108'.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Our </w:t>
      </w:r>
      <w:proofErr w:type="spellStart"/>
      <w:r>
        <w:rPr>
          <w:rFonts w:ascii="LetterGothicLT" w:hAnsi="LetterGothicLT" w:cs="LetterGothicLT"/>
          <w:sz w:val="17"/>
          <w:szCs w:val="17"/>
        </w:rPr>
        <w:t>SubType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of Standard BOR Object BUS2000108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Get BOL Root Entity of Business Transaction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rv_result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lr_bol_core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get_root_</w:t>
      </w:r>
      <w:proofErr w:type="gramStart"/>
      <w:r>
        <w:rPr>
          <w:rFonts w:ascii="LetterGothicLT" w:hAnsi="LetterGothicLT" w:cs="LetterGothicLT"/>
          <w:sz w:val="17"/>
          <w:szCs w:val="17"/>
        </w:rPr>
        <w:t>entity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iv_object_name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</w:t>
      </w:r>
      <w:proofErr w:type="spellStart"/>
      <w:r>
        <w:rPr>
          <w:rFonts w:ascii="LetterGothicLT" w:hAnsi="LetterGothicLT" w:cs="LetterGothicLT"/>
          <w:sz w:val="17"/>
          <w:szCs w:val="17"/>
        </w:rPr>
        <w:t>BTOrder</w:t>
      </w:r>
      <w:proofErr w:type="spellEnd"/>
      <w:r>
        <w:rPr>
          <w:rFonts w:ascii="LetterGothicLT" w:hAnsi="LetterGothicLT" w:cs="LetterGothicLT"/>
          <w:sz w:val="17"/>
          <w:szCs w:val="17"/>
        </w:rPr>
        <w:t>'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iv_object_guid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lv_order_</w:t>
      </w:r>
      <w:proofErr w:type="gramStart"/>
      <w:r>
        <w:rPr>
          <w:rFonts w:ascii="LetterGothicLT" w:hAnsi="LetterGothicLT" w:cs="LetterGothicLT"/>
          <w:sz w:val="17"/>
          <w:szCs w:val="17"/>
        </w:rPr>
        <w:t>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ELSE.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CLEAR </w:t>
      </w:r>
      <w:proofErr w:type="spellStart"/>
      <w:r>
        <w:rPr>
          <w:rFonts w:ascii="LetterGothicLT" w:hAnsi="LetterGothicLT" w:cs="LetterGothicLT"/>
          <w:sz w:val="17"/>
          <w:szCs w:val="17"/>
        </w:rPr>
        <w:t>rv_result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26361" w:rsidRDefault="00B26361" w:rsidP="00B2636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087EE2" w:rsidRDefault="00B26361" w:rsidP="00B26361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30.7 </w:t>
      </w:r>
      <w:r>
        <w:rPr>
          <w:rFonts w:ascii="LinotypeSyntax-Regular" w:hAnsi="LinotypeSyntax-Regular" w:cs="LinotypeSyntax-Regular"/>
          <w:sz w:val="16"/>
          <w:szCs w:val="16"/>
        </w:rPr>
        <w:t>Map Z-BOR Object Type to BOL Entity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361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26361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358157-78A2-49D6-8F0A-CACDEB6C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2014-07-15T20:10:00Z</dcterms:created>
  <dcterms:modified xsi:type="dcterms:W3CDTF">2014-07-15T20:10:00Z</dcterms:modified>
</cp:coreProperties>
</file>